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8FB" w:rsidRPr="005D4C12" w:rsidRDefault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0B1E1050" wp14:editId="1B647CA5">
            <wp:simplePos x="0" y="0"/>
            <wp:positionH relativeFrom="column">
              <wp:posOffset>5156200</wp:posOffset>
            </wp:positionH>
            <wp:positionV relativeFrom="paragraph">
              <wp:posOffset>0</wp:posOffset>
            </wp:positionV>
            <wp:extent cx="1308100" cy="660898"/>
            <wp:effectExtent l="0" t="0" r="6350" b="635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60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66CDA" w:rsidRDefault="00206E5D" w:rsidP="00166CDA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MOISE, OMUL CARE A VORBIT CU DUMNEZEU</w:t>
      </w:r>
    </w:p>
    <w:p w:rsidR="005D4C12" w:rsidRPr="005D4C12" w:rsidRDefault="005D4C12" w:rsidP="00166CDA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</w:p>
    <w:p w:rsidR="005D4C12" w:rsidRPr="005D4C12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 xml:space="preserve">TITLUL RESURSEI: </w:t>
      </w:r>
      <w:r w:rsidR="00206E5D">
        <w:rPr>
          <w:rFonts w:ascii="Times New Roman" w:hAnsi="Times New Roman" w:cs="Times New Roman"/>
          <w:sz w:val="24"/>
          <w:szCs w:val="24"/>
          <w:lang w:val="ro-RO"/>
        </w:rPr>
        <w:t>MOISE, OMUL CARE A VORBIT CU DUMNEZEU</w:t>
      </w:r>
    </w:p>
    <w:p w:rsidR="005D4C12" w:rsidRPr="005D4C12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UNITATEA DE ÎNVĂȚARE: DUMNEZEU SE FACE CUNOSCUT OMULUI</w:t>
      </w:r>
    </w:p>
    <w:p w:rsidR="005D4C12" w:rsidRPr="005D4C12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DISCIPLINA: RELIGIE ORTODOXĂ</w:t>
      </w:r>
    </w:p>
    <w:p w:rsidR="007E74F5" w:rsidRDefault="007E74F5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NIVEL GIMNAZIAL</w:t>
      </w:r>
    </w:p>
    <w:p w:rsidR="005D4C12" w:rsidRPr="005D4C12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 xml:space="preserve">CLASA a V-a </w:t>
      </w:r>
    </w:p>
    <w:p w:rsidR="00166CDA" w:rsidRPr="005D4C12" w:rsidRDefault="00166CDA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PROF. NIDELEA IRINA VERONICA</w:t>
      </w: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UNITATEA DE ÎNVĂȚĂMÂNT: ȘCOALA GIMNAZIALĂ „ACAD. MARIN VOICULESCU”, GIURGIU</w:t>
      </w:r>
    </w:p>
    <w:p w:rsidR="00166CDA" w:rsidRPr="005D4C12" w:rsidRDefault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COMPETENȚE SPECIFICE:</w:t>
      </w:r>
    </w:p>
    <w:p w:rsidR="005D4C12" w:rsidRPr="005D4C12" w:rsidRDefault="005D4C12" w:rsidP="005D4C12">
      <w:pPr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Explicarea rolului personalităților din Vechiul Testament în devenirea umanității/istoria mântuirii</w:t>
      </w:r>
    </w:p>
    <w:p w:rsidR="005D4C12" w:rsidRPr="005D4C12" w:rsidRDefault="005D4C12" w:rsidP="005D4C12">
      <w:pPr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Identificarea mesajului moral-religios din texte sau suporturi expresive date (biblice, religioase, literare, plastice, istorice)</w:t>
      </w:r>
    </w:p>
    <w:p w:rsidR="00166CDA" w:rsidRPr="005D4C12" w:rsidRDefault="005D4C12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DURATA RESURSEI: </w:t>
      </w:r>
      <w:r w:rsidR="00E345A5">
        <w:rPr>
          <w:rFonts w:ascii="Times New Roman" w:hAnsi="Times New Roman" w:cs="Times New Roman"/>
          <w:sz w:val="24"/>
          <w:szCs w:val="24"/>
          <w:lang w:val="ro-RO"/>
        </w:rPr>
        <w:t>3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minute</w:t>
      </w:r>
    </w:p>
    <w:p w:rsidR="00206E5D" w:rsidRDefault="00EE1265" w:rsidP="00206E5D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Resursa este una digitală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, creată în aplicația online </w:t>
      </w:r>
      <w:r w:rsidR="00206E5D">
        <w:rPr>
          <w:rFonts w:ascii="Times New Roman" w:hAnsi="Times New Roman" w:cs="Times New Roman"/>
          <w:sz w:val="24"/>
          <w:szCs w:val="24"/>
          <w:lang w:val="ro-RO"/>
        </w:rPr>
        <w:t>Wordwall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poate fi rezolvată </w:t>
      </w:r>
      <w:r w:rsidR="005529E3">
        <w:rPr>
          <w:rFonts w:ascii="Times New Roman" w:hAnsi="Times New Roman" w:cs="Times New Roman"/>
          <w:sz w:val="24"/>
          <w:szCs w:val="24"/>
          <w:lang w:val="ro-RO"/>
        </w:rPr>
        <w:t>accesând linkul următor: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hyperlink r:id="rId6" w:history="1">
        <w:r w:rsidR="00206E5D"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https://wordwall.net/resource/6688276</w:t>
        </w:r>
      </w:hyperlink>
      <w:r w:rsidR="00206E5D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166CDA" w:rsidRPr="005D4C12" w:rsidRDefault="005529E3" w:rsidP="005529E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EE1265">
        <w:rPr>
          <w:rFonts w:ascii="Times New Roman" w:hAnsi="Times New Roman" w:cs="Times New Roman"/>
          <w:sz w:val="24"/>
          <w:szCs w:val="24"/>
          <w:lang w:val="ro-RO"/>
        </w:rPr>
        <w:t xml:space="preserve">ste un item închis cu </w:t>
      </w:r>
      <w:r w:rsidR="008D2047">
        <w:rPr>
          <w:rFonts w:ascii="Times New Roman" w:hAnsi="Times New Roman" w:cs="Times New Roman"/>
          <w:sz w:val="24"/>
          <w:szCs w:val="24"/>
          <w:lang w:val="ro-RO"/>
        </w:rPr>
        <w:t xml:space="preserve">completarea unor </w:t>
      </w:r>
      <w:r w:rsidR="00EE1265">
        <w:rPr>
          <w:rFonts w:ascii="Times New Roman" w:hAnsi="Times New Roman" w:cs="Times New Roman"/>
          <w:sz w:val="24"/>
          <w:szCs w:val="24"/>
          <w:lang w:val="ro-RO"/>
        </w:rPr>
        <w:t>răspuns</w:t>
      </w:r>
      <w:r w:rsidR="00206E5D">
        <w:rPr>
          <w:rFonts w:ascii="Times New Roman" w:hAnsi="Times New Roman" w:cs="Times New Roman"/>
          <w:sz w:val="24"/>
          <w:szCs w:val="24"/>
          <w:lang w:val="ro-RO"/>
        </w:rPr>
        <w:t>uri</w:t>
      </w:r>
      <w:r w:rsidR="00EE126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D2047">
        <w:rPr>
          <w:rFonts w:ascii="Times New Roman" w:hAnsi="Times New Roman" w:cs="Times New Roman"/>
          <w:sz w:val="24"/>
          <w:szCs w:val="24"/>
          <w:lang w:val="ro-RO"/>
        </w:rPr>
        <w:t>eliptice</w:t>
      </w:r>
      <w:r w:rsidR="00EE1265">
        <w:rPr>
          <w:rFonts w:ascii="Times New Roman" w:hAnsi="Times New Roman" w:cs="Times New Roman"/>
          <w:sz w:val="24"/>
          <w:szCs w:val="24"/>
          <w:lang w:val="ro-RO"/>
        </w:rPr>
        <w:t xml:space="preserve">. Acesta poate fi folosit atât pentru realizarea feedback-ului în cadrul lecției 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>„Moise, omul care a vorbit cu Dumnezeu”.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>Exercițiul își propune să realizeze și să îmbunătățească învățarea la elevi prin metode interactive</w:t>
      </w:r>
      <w:r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să-i ajute să explice rolul lui </w:t>
      </w:r>
      <w:r w:rsidR="008D2047">
        <w:rPr>
          <w:rFonts w:ascii="Times New Roman" w:hAnsi="Times New Roman" w:cs="Times New Roman"/>
          <w:sz w:val="24"/>
          <w:szCs w:val="24"/>
          <w:lang w:val="ro-RO"/>
        </w:rPr>
        <w:t>Moise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în istoria mântuirii</w:t>
      </w:r>
      <w:r>
        <w:rPr>
          <w:rFonts w:ascii="Times New Roman" w:hAnsi="Times New Roman" w:cs="Times New Roman"/>
          <w:sz w:val="24"/>
          <w:szCs w:val="24"/>
          <w:lang w:val="ro-RO"/>
        </w:rPr>
        <w:t>, dar și să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identific</w:t>
      </w:r>
      <w:r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mesajul moral religios din materialul oferit în cadrul acestuia.</w:t>
      </w:r>
    </w:p>
    <w:p w:rsidR="00166CDA" w:rsidRDefault="005529E3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Bibliografie: </w:t>
      </w:r>
    </w:p>
    <w:p w:rsidR="005529E3" w:rsidRDefault="00861AD4">
      <w:pPr>
        <w:rPr>
          <w:rFonts w:ascii="Times New Roman" w:hAnsi="Times New Roman" w:cs="Times New Roman"/>
          <w:sz w:val="24"/>
          <w:szCs w:val="24"/>
          <w:lang w:val="ro-RO"/>
        </w:rPr>
      </w:pPr>
      <w:hyperlink r:id="rId7" w:history="1">
        <w:r w:rsidR="005529E3"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https://patriarhia.ro/images/pdf_2017/Programa%20V-VIII%20aprobata%20prin%20Omen%20%203393%20din%2028%20februarie%202017.pdf</w:t>
        </w:r>
      </w:hyperlink>
    </w:p>
    <w:p w:rsidR="00166CDA" w:rsidRDefault="00861AD4" w:rsidP="005529E3">
      <w:pPr>
        <w:rPr>
          <w:rFonts w:ascii="Times New Roman" w:hAnsi="Times New Roman" w:cs="Times New Roman"/>
          <w:sz w:val="24"/>
          <w:szCs w:val="24"/>
          <w:lang w:val="ro-RO"/>
        </w:rPr>
      </w:pPr>
      <w:hyperlink r:id="rId8" w:history="1">
        <w:r w:rsidR="008D2047"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https://manuale.edu.ro/manuale/Clasa%20a%20V-a/Religie%20Cultul%20Ortodox/QUtBREVNT1MgQVJU/interior.html</w:t>
        </w:r>
      </w:hyperlink>
    </w:p>
    <w:p w:rsidR="005529E3" w:rsidRDefault="00861AD4" w:rsidP="005529E3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hyperlink r:id="rId9" w:history="1">
        <w:r w:rsidR="005529E3"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https://www.bibliaortodoxa.ro/</w:t>
        </w:r>
      </w:hyperlink>
    </w:p>
    <w:p w:rsidR="00861AD4" w:rsidRDefault="00861AD4"/>
    <w:p w:rsidR="00166CDA" w:rsidRPr="005D4C12" w:rsidRDefault="008D2047">
      <w:pPr>
        <w:rPr>
          <w:rFonts w:ascii="Times New Roman" w:hAnsi="Times New Roman" w:cs="Times New Roman"/>
          <w:sz w:val="24"/>
          <w:szCs w:val="24"/>
          <w:lang w:val="ro-RO"/>
        </w:rPr>
      </w:pPr>
      <w:bookmarkStart w:id="0" w:name="_GoBack"/>
      <w:bookmarkEnd w:id="0"/>
      <w:r w:rsidRPr="008D204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2576" behindDoc="0" locked="0" layoutInCell="1" allowOverlap="1" wp14:anchorId="5560C3DD" wp14:editId="7C46CA7A">
            <wp:simplePos x="0" y="0"/>
            <wp:positionH relativeFrom="margin">
              <wp:align>right</wp:align>
            </wp:positionH>
            <wp:positionV relativeFrom="paragraph">
              <wp:posOffset>4182533</wp:posOffset>
            </wp:positionV>
            <wp:extent cx="5943600" cy="3787775"/>
            <wp:effectExtent l="0" t="0" r="0" b="317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8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D204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3772B8C5" wp14:editId="47272486">
            <wp:simplePos x="0" y="0"/>
            <wp:positionH relativeFrom="margin">
              <wp:align>right</wp:align>
            </wp:positionH>
            <wp:positionV relativeFrom="paragraph">
              <wp:posOffset>2540</wp:posOffset>
            </wp:positionV>
            <wp:extent cx="5943600" cy="3795395"/>
            <wp:effectExtent l="0" t="0" r="0" b="0"/>
            <wp:wrapTopAndBottom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5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2047">
        <w:rPr>
          <w:noProof/>
        </w:rPr>
        <w:t xml:space="preserve"> </w:t>
      </w:r>
    </w:p>
    <w:p w:rsidR="00166CDA" w:rsidRPr="005D4C12" w:rsidRDefault="008D2047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8D204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-4088765</wp:posOffset>
            </wp:positionV>
            <wp:extent cx="5943600" cy="3793490"/>
            <wp:effectExtent l="0" t="0" r="0" b="0"/>
            <wp:wrapTopAndBottom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3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66CDA" w:rsidRPr="005D4C12" w:rsidRDefault="008D2047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8D204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848100"/>
            <wp:effectExtent l="0" t="0" r="0" b="0"/>
            <wp:wrapTopAndBottom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66CDA" w:rsidRPr="005D4C12" w:rsidRDefault="008D2047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8D204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5943600" cy="3816985"/>
            <wp:effectExtent l="0" t="0" r="0" b="0"/>
            <wp:wrapTopAndBottom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6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66CDA" w:rsidRPr="005D4C12" w:rsidRDefault="008D2047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8D204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795395"/>
            <wp:effectExtent l="0" t="0" r="0" b="0"/>
            <wp:wrapTopAndBottom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5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66CDA" w:rsidRPr="005D4C12" w:rsidRDefault="008D2047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8D204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3175</wp:posOffset>
            </wp:positionV>
            <wp:extent cx="5943600" cy="3828415"/>
            <wp:effectExtent l="0" t="0" r="0" b="635"/>
            <wp:wrapTopAndBottom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28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66CDA" w:rsidRPr="005D4C12" w:rsidRDefault="008D2047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8D204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AC7473E" wp14:editId="2D73FFA3">
            <wp:extent cx="5943600" cy="379920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66CDA" w:rsidRPr="005D4C12" w:rsidRDefault="008D2047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8D204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2328</wp:posOffset>
            </wp:positionV>
            <wp:extent cx="5943600" cy="3805555"/>
            <wp:effectExtent l="0" t="0" r="0" b="4445"/>
            <wp:wrapTopAndBottom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5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66CDA" w:rsidRPr="005D4C12" w:rsidRDefault="008D2047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8D204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789680"/>
            <wp:effectExtent l="0" t="0" r="0" b="1270"/>
            <wp:wrapTopAndBottom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89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166CDA" w:rsidRPr="005D4C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F4F84"/>
    <w:multiLevelType w:val="multilevel"/>
    <w:tmpl w:val="5262CD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CDA"/>
    <w:rsid w:val="00166CDA"/>
    <w:rsid w:val="00206E5D"/>
    <w:rsid w:val="00282ED9"/>
    <w:rsid w:val="005529E3"/>
    <w:rsid w:val="005D4C12"/>
    <w:rsid w:val="00637F9A"/>
    <w:rsid w:val="006F6EC5"/>
    <w:rsid w:val="007E74F5"/>
    <w:rsid w:val="00861AD4"/>
    <w:rsid w:val="00884B94"/>
    <w:rsid w:val="008D2047"/>
    <w:rsid w:val="00A75DF0"/>
    <w:rsid w:val="00C96CCE"/>
    <w:rsid w:val="00CE73E2"/>
    <w:rsid w:val="00D24381"/>
    <w:rsid w:val="00E345A5"/>
    <w:rsid w:val="00EE1265"/>
    <w:rsid w:val="00F03F33"/>
    <w:rsid w:val="00F7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F8C9A"/>
  <w15:chartTrackingRefBased/>
  <w15:docId w15:val="{114B2B40-98FB-45BB-A0D1-CF9BE54FA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29E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3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F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nuale.edu.ro/manuale/Clasa%20a%20V-a/Religie%20Cultul%20Ortodox/QUtBREVNT1MgQVJU/interior.html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patriarhia.ro/images/pdf_2017/Programa%20V-VIII%20aprobata%20prin%20Omen%20%203393%20din%2028%20februarie%202017.pdf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ordwall.net/resource/6688276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hyperlink" Target="https://www.bibliaortodoxa.ro/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7537</dc:creator>
  <cp:keywords/>
  <dc:description/>
  <cp:lastModifiedBy>DELL 7537</cp:lastModifiedBy>
  <cp:revision>5</cp:revision>
  <cp:lastPrinted>2022-07-01T05:47:00Z</cp:lastPrinted>
  <dcterms:created xsi:type="dcterms:W3CDTF">2022-07-01T11:25:00Z</dcterms:created>
  <dcterms:modified xsi:type="dcterms:W3CDTF">2022-07-01T11:56:00Z</dcterms:modified>
</cp:coreProperties>
</file>